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4683C" w14:textId="77777777" w:rsidR="00EA107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SCRIPT &amp; TIMESTAMP OF PODCAST:</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7575"/>
      </w:tblGrid>
      <w:tr w:rsidR="00EA1070" w14:paraId="4F560B3B" w14:textId="77777777">
        <w:tc>
          <w:tcPr>
            <w:tcW w:w="1785" w:type="dxa"/>
            <w:tcMar>
              <w:top w:w="100" w:type="dxa"/>
              <w:left w:w="100" w:type="dxa"/>
              <w:bottom w:w="100" w:type="dxa"/>
              <w:right w:w="100" w:type="dxa"/>
            </w:tcMar>
          </w:tcPr>
          <w:p w14:paraId="4ADF8556"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TIMESTAMP:</w:t>
            </w:r>
          </w:p>
        </w:tc>
        <w:tc>
          <w:tcPr>
            <w:tcW w:w="7575" w:type="dxa"/>
            <w:tcMar>
              <w:top w:w="100" w:type="dxa"/>
              <w:left w:w="100" w:type="dxa"/>
              <w:bottom w:w="100" w:type="dxa"/>
              <w:right w:w="100" w:type="dxa"/>
            </w:tcMar>
          </w:tcPr>
          <w:p w14:paraId="7C0B0F47" w14:textId="77777777" w:rsidR="00EA1070"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SCRIPT:</w:t>
            </w:r>
          </w:p>
        </w:tc>
      </w:tr>
      <w:tr w:rsidR="00EA1070" w14:paraId="1F8A48C3" w14:textId="77777777">
        <w:tc>
          <w:tcPr>
            <w:tcW w:w="1785" w:type="dxa"/>
            <w:tcMar>
              <w:top w:w="100" w:type="dxa"/>
              <w:left w:w="100" w:type="dxa"/>
              <w:bottom w:w="100" w:type="dxa"/>
              <w:right w:w="100" w:type="dxa"/>
            </w:tcMar>
          </w:tcPr>
          <w:p w14:paraId="32F9BA9D"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178ED41"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0:00-0:03</w:t>
            </w:r>
          </w:p>
          <w:p w14:paraId="0732B6C0"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F9998F3"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0:04-0:18</w:t>
            </w:r>
          </w:p>
          <w:p w14:paraId="028D7AC6"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8AB9EE7"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AFBB466"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5448B87"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1A9ACD6"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5584BB5"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75D40EA"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0:19-0:33</w:t>
            </w:r>
          </w:p>
          <w:p w14:paraId="6F900288"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2BE1E16"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294DD1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3F20CC1"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7E01357"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A52D889"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0:34-0:40</w:t>
            </w:r>
          </w:p>
          <w:p w14:paraId="7749B0C5"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10F6DD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7F52606"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2C07D04"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0:41-0:47</w:t>
            </w:r>
          </w:p>
          <w:p w14:paraId="2D88A4D9"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E28DA9E"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057E2AD"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0:48- 0:55</w:t>
            </w:r>
          </w:p>
          <w:p w14:paraId="369FC351"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A14C44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9BBC1EB"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30B4F8E"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3F7C5BD"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0:57-1:07</w:t>
            </w:r>
          </w:p>
          <w:p w14:paraId="6369C49E"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BA8BCE2"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36321FD"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D1BB25D"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A967041"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1:08-1:26</w:t>
            </w:r>
          </w:p>
          <w:p w14:paraId="385D389E"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B51D86B"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DE8649A"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76838CC"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4579D37"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36F5D1"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780F431"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924EE85"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8DF29B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44F9982"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CC0F622"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1AF2B06"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1:27-1:32</w:t>
            </w:r>
          </w:p>
        </w:tc>
        <w:tc>
          <w:tcPr>
            <w:tcW w:w="7575" w:type="dxa"/>
            <w:tcMar>
              <w:top w:w="100" w:type="dxa"/>
              <w:left w:w="100" w:type="dxa"/>
              <w:bottom w:w="100" w:type="dxa"/>
              <w:right w:w="100" w:type="dxa"/>
            </w:tcMar>
          </w:tcPr>
          <w:p w14:paraId="1812799F"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rPr>
              <w:lastRenderedPageBreak/>
              <w:t>Introduction:</w:t>
            </w:r>
          </w:p>
          <w:p w14:paraId="17D08695"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sound)</w:t>
            </w:r>
          </w:p>
          <w:p w14:paraId="35C7AFFC"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u w:val="single"/>
              </w:rPr>
            </w:pPr>
          </w:p>
          <w:p w14:paraId="48B736AE"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Host (Izabella):</w:t>
            </w:r>
          </w:p>
          <w:p w14:paraId="37B98CC6"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Hey everyone, welcome back to </w:t>
            </w:r>
            <w:r>
              <w:rPr>
                <w:rFonts w:ascii="Times New Roman" w:eastAsia="Times New Roman" w:hAnsi="Times New Roman" w:cs="Times New Roman"/>
                <w:i/>
                <w:iCs/>
                <w:sz w:val="24"/>
                <w:szCs w:val="24"/>
              </w:rPr>
              <w:t>Patho Talk!</w:t>
            </w:r>
            <w:r>
              <w:rPr>
                <w:rFonts w:ascii="Times New Roman" w:eastAsia="Times New Roman" w:hAnsi="Times New Roman" w:cs="Times New Roman"/>
                <w:sz w:val="24"/>
                <w:szCs w:val="24"/>
              </w:rPr>
              <w:t xml:space="preserve"> I’m Bella, and with me today is my co-host Jass. Our guests joining us today are Nurse Sadie and </w:t>
            </w:r>
            <w:proofErr w:type="spellStart"/>
            <w:r>
              <w:rPr>
                <w:rFonts w:ascii="Times New Roman" w:eastAsia="Times New Roman" w:hAnsi="Times New Roman" w:cs="Times New Roman"/>
                <w:sz w:val="24"/>
                <w:szCs w:val="24"/>
              </w:rPr>
              <w:t>Satveen</w:t>
            </w:r>
            <w:proofErr w:type="spellEnd"/>
            <w:r>
              <w:rPr>
                <w:rFonts w:ascii="Times New Roman" w:eastAsia="Times New Roman" w:hAnsi="Times New Roman" w:cs="Times New Roman"/>
                <w:sz w:val="24"/>
                <w:szCs w:val="24"/>
              </w:rPr>
              <w:t>, who is a dental hygienist, who will be sharing her experience with today’s topic.</w:t>
            </w:r>
          </w:p>
          <w:p w14:paraId="645A606B"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A31D690"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Co-Host (</w:t>
            </w:r>
            <w:proofErr w:type="spellStart"/>
            <w:r>
              <w:rPr>
                <w:rFonts w:ascii="Times New Roman" w:eastAsia="Times New Roman" w:hAnsi="Times New Roman" w:cs="Times New Roman"/>
                <w:sz w:val="24"/>
                <w:szCs w:val="24"/>
                <w:u w:val="single"/>
              </w:rPr>
              <w:t>Jasslyine</w:t>
            </w:r>
            <w:proofErr w:type="spellEnd"/>
            <w:r>
              <w:rPr>
                <w:rFonts w:ascii="Times New Roman" w:eastAsia="Times New Roman" w:hAnsi="Times New Roman" w:cs="Times New Roman"/>
                <w:sz w:val="24"/>
                <w:szCs w:val="24"/>
                <w:u w:val="single"/>
              </w:rPr>
              <w:t>):</w:t>
            </w:r>
          </w:p>
          <w:p w14:paraId="65014F84"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 everyone! Today, we are building off our podcast topic from last week about the cells of the immune system. We’re diving into a topic we see often in clinical settings — </w:t>
            </w:r>
            <w:r>
              <w:rPr>
                <w:rFonts w:ascii="Times New Roman" w:eastAsia="Times New Roman" w:hAnsi="Times New Roman" w:cs="Times New Roman"/>
                <w:i/>
                <w:iCs/>
                <w:sz w:val="24"/>
                <w:szCs w:val="24"/>
              </w:rPr>
              <w:t>Contact Dermatitis</w:t>
            </w:r>
            <w:r>
              <w:rPr>
                <w:rFonts w:ascii="Times New Roman" w:eastAsia="Times New Roman" w:hAnsi="Times New Roman" w:cs="Times New Roman"/>
                <w:sz w:val="24"/>
                <w:szCs w:val="24"/>
              </w:rPr>
              <w:t xml:space="preserve"> – that itchy, irritating skin condition that can sneak up on anyone. </w:t>
            </w:r>
          </w:p>
          <w:p w14:paraId="7E5468D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7481EC3"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Host (Izabella):</w:t>
            </w:r>
            <w:r>
              <w:rPr>
                <w:rFonts w:ascii="Times New Roman" w:eastAsia="Times New Roman" w:hAnsi="Times New Roman" w:cs="Times New Roman"/>
                <w:sz w:val="24"/>
                <w:szCs w:val="24"/>
                <w:u w:val="single"/>
              </w:rPr>
              <w:br/>
            </w:r>
            <w:r>
              <w:rPr>
                <w:rFonts w:ascii="Times New Roman" w:eastAsia="Times New Roman" w:hAnsi="Times New Roman" w:cs="Times New Roman"/>
                <w:sz w:val="24"/>
                <w:szCs w:val="24"/>
              </w:rPr>
              <w:t xml:space="preserve">Exactly. We’ll explain what’s happening inside the body, how it looks in patients, and how we’ll manage it. </w:t>
            </w:r>
          </w:p>
          <w:p w14:paraId="74D0D9F5" w14:textId="77777777" w:rsidR="00EA1070" w:rsidRDefault="00EA1070">
            <w:pPr>
              <w:spacing w:line="240" w:lineRule="auto"/>
              <w:rPr>
                <w:rFonts w:ascii="Times New Roman" w:eastAsia="Times New Roman" w:hAnsi="Times New Roman" w:cs="Times New Roman"/>
                <w:sz w:val="24"/>
                <w:szCs w:val="24"/>
              </w:rPr>
            </w:pPr>
          </w:p>
          <w:p w14:paraId="0B4671E9"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Co-Host (</w:t>
            </w:r>
            <w:proofErr w:type="spellStart"/>
            <w:r>
              <w:rPr>
                <w:rFonts w:ascii="Times New Roman" w:eastAsia="Times New Roman" w:hAnsi="Times New Roman" w:cs="Times New Roman"/>
                <w:sz w:val="24"/>
                <w:szCs w:val="24"/>
                <w:u w:val="single"/>
              </w:rPr>
              <w:t>Jasslyine</w:t>
            </w:r>
            <w:proofErr w:type="spellEnd"/>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br/>
            </w:r>
            <w:r>
              <w:rPr>
                <w:rFonts w:ascii="Times New Roman" w:eastAsia="Times New Roman" w:hAnsi="Times New Roman" w:cs="Times New Roman"/>
                <w:sz w:val="24"/>
                <w:szCs w:val="24"/>
              </w:rPr>
              <w:t>Let’s scratch beneath the surface — literally and figuratively. (laughs)</w:t>
            </w:r>
          </w:p>
          <w:p w14:paraId="288CAC52" w14:textId="77777777" w:rsidR="00EA1070" w:rsidRDefault="00EA1070">
            <w:pPr>
              <w:spacing w:line="240" w:lineRule="auto"/>
              <w:rPr>
                <w:rFonts w:ascii="Times New Roman" w:eastAsia="Times New Roman" w:hAnsi="Times New Roman" w:cs="Times New Roman"/>
                <w:sz w:val="24"/>
                <w:szCs w:val="24"/>
              </w:rPr>
            </w:pPr>
          </w:p>
          <w:p w14:paraId="37BB93DD"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Host (Izabella):</w:t>
            </w:r>
            <w:r>
              <w:rPr>
                <w:rFonts w:ascii="Times New Roman" w:eastAsia="Times New Roman" w:hAnsi="Times New Roman" w:cs="Times New Roman"/>
                <w:sz w:val="24"/>
                <w:szCs w:val="24"/>
                <w:u w:val="single"/>
              </w:rPr>
              <w:br/>
            </w:r>
            <w:r>
              <w:rPr>
                <w:rFonts w:ascii="Times New Roman" w:eastAsia="Times New Roman" w:hAnsi="Times New Roman" w:cs="Times New Roman"/>
                <w:sz w:val="24"/>
                <w:szCs w:val="24"/>
              </w:rPr>
              <w:t xml:space="preserve">So, meet </w:t>
            </w:r>
            <w:proofErr w:type="spellStart"/>
            <w:r>
              <w:rPr>
                <w:rFonts w:ascii="Times New Roman" w:eastAsia="Times New Roman" w:hAnsi="Times New Roman" w:cs="Times New Roman"/>
                <w:sz w:val="24"/>
                <w:szCs w:val="24"/>
              </w:rPr>
              <w:t>Satveen</w:t>
            </w:r>
            <w:proofErr w:type="spellEnd"/>
            <w:r>
              <w:rPr>
                <w:rFonts w:ascii="Times New Roman" w:eastAsia="Times New Roman" w:hAnsi="Times New Roman" w:cs="Times New Roman"/>
                <w:sz w:val="24"/>
                <w:szCs w:val="24"/>
              </w:rPr>
              <w:t>, a 32-year-old dental hygienist who started noticing redness and itching on her hands after switching to new latex gloves at work.</w:t>
            </w:r>
          </w:p>
          <w:p w14:paraId="32246977" w14:textId="77777777" w:rsidR="00EA1070" w:rsidRDefault="00EA1070">
            <w:pPr>
              <w:spacing w:line="240" w:lineRule="auto"/>
              <w:rPr>
                <w:rFonts w:ascii="Times New Roman" w:eastAsia="Times New Roman" w:hAnsi="Times New Roman" w:cs="Times New Roman"/>
                <w:sz w:val="24"/>
                <w:szCs w:val="24"/>
              </w:rPr>
            </w:pPr>
          </w:p>
          <w:p w14:paraId="39EECE73"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Guest (</w:t>
            </w:r>
            <w:proofErr w:type="spellStart"/>
            <w:r>
              <w:rPr>
                <w:rFonts w:ascii="Times New Roman" w:eastAsia="Times New Roman" w:hAnsi="Times New Roman" w:cs="Times New Roman"/>
                <w:sz w:val="24"/>
                <w:szCs w:val="24"/>
                <w:u w:val="single"/>
              </w:rPr>
              <w:t>Satveen</w:t>
            </w:r>
            <w:proofErr w:type="spellEnd"/>
            <w:r>
              <w:rPr>
                <w:rFonts w:ascii="Times New Roman" w:eastAsia="Times New Roman" w:hAnsi="Times New Roman" w:cs="Times New Roman"/>
                <w:sz w:val="24"/>
                <w:szCs w:val="24"/>
                <w:u w:val="single"/>
              </w:rPr>
              <w:t>):</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Yeah, at first, I thought it was just dry skin from all the handwashing. But within days, I developed tiny blisters, and the itching got unbearable. The rash was exactly where my gloves touched my skin.</w:t>
            </w:r>
          </w:p>
          <w:p w14:paraId="1972F1EA" w14:textId="77777777" w:rsidR="00EA1070" w:rsidRDefault="00EA1070">
            <w:pPr>
              <w:spacing w:line="240" w:lineRule="auto"/>
              <w:rPr>
                <w:rFonts w:ascii="Times New Roman" w:eastAsia="Times New Roman" w:hAnsi="Times New Roman" w:cs="Times New Roman"/>
                <w:sz w:val="24"/>
                <w:szCs w:val="24"/>
              </w:rPr>
            </w:pPr>
          </w:p>
          <w:p w14:paraId="69B75334"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Co-host (</w:t>
            </w:r>
            <w:proofErr w:type="spellStart"/>
            <w:r>
              <w:rPr>
                <w:rFonts w:ascii="Times New Roman" w:eastAsia="Times New Roman" w:hAnsi="Times New Roman" w:cs="Times New Roman"/>
                <w:sz w:val="24"/>
                <w:szCs w:val="24"/>
                <w:u w:val="single"/>
              </w:rPr>
              <w:t>Jasslyine</w:t>
            </w:r>
            <w:proofErr w:type="spellEnd"/>
            <w:r>
              <w:rPr>
                <w:rFonts w:ascii="Times New Roman" w:eastAsia="Times New Roman" w:hAnsi="Times New Roman" w:cs="Times New Roman"/>
                <w:sz w:val="24"/>
                <w:szCs w:val="24"/>
                <w:u w:val="single"/>
              </w:rPr>
              <w:t>):</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Classic presentation! Now, contact dermatitis comes in two forms — </w:t>
            </w:r>
            <w:r>
              <w:rPr>
                <w:rFonts w:ascii="Times New Roman" w:eastAsia="Times New Roman" w:hAnsi="Times New Roman" w:cs="Times New Roman"/>
                <w:b/>
                <w:bCs/>
                <w:sz w:val="24"/>
                <w:szCs w:val="24"/>
              </w:rPr>
              <w:t>irritant</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allergic</w:t>
            </w:r>
            <w:r>
              <w:rPr>
                <w:rFonts w:ascii="Times New Roman" w:eastAsia="Times New Roman" w:hAnsi="Times New Roman" w:cs="Times New Roman"/>
                <w:sz w:val="24"/>
                <w:szCs w:val="24"/>
              </w:rPr>
              <w:t>.</w:t>
            </w:r>
          </w:p>
          <w:p w14:paraId="38FFF0BF" w14:textId="77777777" w:rsidR="00EA1070"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Irritant</w:t>
            </w:r>
            <w:r>
              <w:rPr>
                <w:rFonts w:ascii="Times New Roman" w:eastAsia="Times New Roman" w:hAnsi="Times New Roman" w:cs="Times New Roman"/>
                <w:sz w:val="24"/>
                <w:szCs w:val="24"/>
              </w:rPr>
              <w:t xml:space="preserve"> contact dermatitis happens when something damages the skin barrier directly, like harsh soaps or cleaning products (Patel &amp; Nixon, 2022).</w:t>
            </w:r>
            <w:r>
              <w:rPr>
                <w:rFonts w:ascii="Times New Roman" w:eastAsia="Times New Roman" w:hAnsi="Times New Roman" w:cs="Times New Roman"/>
                <w:sz w:val="24"/>
                <w:szCs w:val="24"/>
              </w:rPr>
              <w:br/>
            </w:r>
          </w:p>
          <w:p w14:paraId="4DC396B8" w14:textId="77777777" w:rsidR="00EA1070"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Allergic</w:t>
            </w:r>
            <w:r>
              <w:rPr>
                <w:rFonts w:ascii="Times New Roman" w:eastAsia="Times New Roman" w:hAnsi="Times New Roman" w:cs="Times New Roman"/>
                <w:sz w:val="24"/>
                <w:szCs w:val="24"/>
              </w:rPr>
              <w:t xml:space="preserve"> contact dermatitis, which </w:t>
            </w:r>
            <w:proofErr w:type="spellStart"/>
            <w:r>
              <w:rPr>
                <w:rFonts w:ascii="Times New Roman" w:eastAsia="Times New Roman" w:hAnsi="Times New Roman" w:cs="Times New Roman"/>
                <w:sz w:val="24"/>
                <w:szCs w:val="24"/>
              </w:rPr>
              <w:t>Satveen</w:t>
            </w:r>
            <w:proofErr w:type="spellEnd"/>
            <w:r>
              <w:rPr>
                <w:rFonts w:ascii="Times New Roman" w:eastAsia="Times New Roman" w:hAnsi="Times New Roman" w:cs="Times New Roman"/>
                <w:sz w:val="24"/>
                <w:szCs w:val="24"/>
              </w:rPr>
              <w:t xml:space="preserve"> has, involves the immune system reacting to an allergen such as latex or nickel (Rubins et al., 2020).</w:t>
            </w:r>
          </w:p>
          <w:p w14:paraId="6379E7AF" w14:textId="77777777" w:rsidR="00EA1070" w:rsidRDefault="00EA1070">
            <w:pPr>
              <w:spacing w:line="240" w:lineRule="auto"/>
              <w:rPr>
                <w:rFonts w:ascii="Times New Roman" w:eastAsia="Times New Roman" w:hAnsi="Times New Roman" w:cs="Times New Roman"/>
                <w:sz w:val="24"/>
                <w:szCs w:val="24"/>
              </w:rPr>
            </w:pPr>
          </w:p>
          <w:p w14:paraId="56BA126B" w14:textId="77777777" w:rsidR="00EA1070" w:rsidRDefault="00EA1070">
            <w:pPr>
              <w:spacing w:line="240" w:lineRule="auto"/>
              <w:rPr>
                <w:rFonts w:ascii="Times New Roman" w:eastAsia="Times New Roman" w:hAnsi="Times New Roman" w:cs="Times New Roman"/>
                <w:sz w:val="24"/>
                <w:szCs w:val="24"/>
              </w:rPr>
            </w:pPr>
          </w:p>
          <w:p w14:paraId="3B6177A6"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Guest (</w:t>
            </w:r>
            <w:proofErr w:type="spellStart"/>
            <w:r>
              <w:rPr>
                <w:rFonts w:ascii="Times New Roman" w:eastAsia="Times New Roman" w:hAnsi="Times New Roman" w:cs="Times New Roman"/>
                <w:sz w:val="24"/>
                <w:szCs w:val="24"/>
                <w:u w:val="single"/>
              </w:rPr>
              <w:t>Satveen</w:t>
            </w:r>
            <w:proofErr w:type="spellEnd"/>
            <w:r>
              <w:rPr>
                <w:rFonts w:ascii="Times New Roman" w:eastAsia="Times New Roman" w:hAnsi="Times New Roman" w:cs="Times New Roman"/>
                <w:sz w:val="24"/>
                <w:szCs w:val="24"/>
                <w:u w:val="single"/>
              </w:rPr>
              <w:t>):</w:t>
            </w:r>
          </w:p>
          <w:p w14:paraId="253800E9"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Wow, I didn’t realize there were two forms! Can we dive deeper into how this is happening?</w:t>
            </w:r>
          </w:p>
          <w:p w14:paraId="7087A9CE" w14:textId="77777777" w:rsidR="00EA1070" w:rsidRDefault="00EA1070">
            <w:pPr>
              <w:spacing w:line="240" w:lineRule="auto"/>
              <w:rPr>
                <w:rFonts w:ascii="Times New Roman" w:eastAsia="Times New Roman" w:hAnsi="Times New Roman" w:cs="Times New Roman"/>
                <w:sz w:val="24"/>
                <w:szCs w:val="24"/>
              </w:rPr>
            </w:pPr>
          </w:p>
        </w:tc>
      </w:tr>
      <w:tr w:rsidR="00EA1070" w14:paraId="107EA6B3" w14:textId="77777777">
        <w:tc>
          <w:tcPr>
            <w:tcW w:w="1785" w:type="dxa"/>
            <w:tcMar>
              <w:top w:w="100" w:type="dxa"/>
              <w:left w:w="100" w:type="dxa"/>
              <w:bottom w:w="100" w:type="dxa"/>
              <w:right w:w="100" w:type="dxa"/>
            </w:tcMar>
          </w:tcPr>
          <w:p w14:paraId="17161D29"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66969D6"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50E1C92"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96AE11C"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1:33-1:36</w:t>
            </w:r>
          </w:p>
          <w:p w14:paraId="344AC15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2E916F4"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3226662"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1:37- 1:46</w:t>
            </w:r>
            <w:r>
              <w:rPr>
                <w:rFonts w:ascii="Times New Roman" w:eastAsia="Times New Roman" w:hAnsi="Times New Roman" w:cs="Times New Roman"/>
                <w:sz w:val="24"/>
                <w:szCs w:val="24"/>
              </w:rPr>
              <w:br/>
            </w:r>
          </w:p>
          <w:p w14:paraId="49BE8BFA"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E0CCF8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C81985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2BD89C8"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1:47-1:48</w:t>
            </w:r>
          </w:p>
          <w:p w14:paraId="4C5BB17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4B527EE"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4C9CAA6"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1:49-2:04</w:t>
            </w:r>
          </w:p>
          <w:p w14:paraId="2C701F71"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473036C"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B572A1E"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9F7793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5F33024"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D8AAF24"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2:05-2:10</w:t>
            </w:r>
          </w:p>
          <w:p w14:paraId="5C6DDEA7"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E03A00E"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C202ECC"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9B02FBD"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2:11-2:13</w:t>
            </w:r>
          </w:p>
          <w:p w14:paraId="6724213A"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01B976B"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D8CCC8B"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2:14-2:40</w:t>
            </w:r>
          </w:p>
          <w:p w14:paraId="4D8FE742"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4A7A512"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E747210"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448B770"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4B2258B"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15727E0"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7A1A92C"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FE3CCE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139BF65"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2:41-2:45</w:t>
            </w:r>
          </w:p>
          <w:p w14:paraId="2F7065FA"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604EAF6"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5B68942"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2:46-2:51</w:t>
            </w:r>
          </w:p>
          <w:p w14:paraId="46BC4AB2"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08A5E77"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7D68B94" w14:textId="77777777" w:rsidR="00024C07" w:rsidRDefault="00024C0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756BFDE" w14:textId="2CB5967E"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2:52-2:54</w:t>
            </w:r>
          </w:p>
          <w:p w14:paraId="760B69C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EE712F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1CECB91"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2:55-3:33</w:t>
            </w:r>
          </w:p>
          <w:p w14:paraId="25646AF8"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8687826"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AD60B4A"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7C0CA6"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1FDEC09"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554E3CB"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4B3D5D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220BC7B"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29FA205"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1176619"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9B47D1C"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3:34-3:44</w:t>
            </w:r>
          </w:p>
          <w:p w14:paraId="1C30859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C8114B9"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F04B926"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33FCCA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19A36EC"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3:45-3:57</w:t>
            </w:r>
          </w:p>
          <w:p w14:paraId="5439CDE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89E1E45"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4FC0BBD"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45B473A"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CC82F66"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3:58-4:04 </w:t>
            </w:r>
          </w:p>
          <w:p w14:paraId="66CF1FCA"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3036A04"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506E8EE"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522C542"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1F643CC"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4:05-4:13</w:t>
            </w:r>
          </w:p>
          <w:p w14:paraId="0F93EC9D"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8E8EE1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B03DFB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EAB7CFA"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4:14-4:21</w:t>
            </w:r>
          </w:p>
          <w:p w14:paraId="53E64D7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5360B52"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55D1AC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FD879BE"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4:22-4:28</w:t>
            </w:r>
          </w:p>
          <w:p w14:paraId="4EC32BC4"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072CB75"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EF40565"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27FCEE1"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C3069BF"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4:29-4:40</w:t>
            </w:r>
          </w:p>
          <w:p w14:paraId="1855C6B1"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DB422FC"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2AED73D"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8843A1E"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3B66D96"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896E16B" w14:textId="4FC1EA78"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4:41-4:49</w:t>
            </w:r>
          </w:p>
          <w:p w14:paraId="5F529C1D"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F3BE0FE"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7337605"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C43807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4A56A71"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4:50-4:52</w:t>
            </w:r>
          </w:p>
          <w:p w14:paraId="68F156E0"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D9EC9D0"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FB0DC66"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4:53-5:01</w:t>
            </w:r>
          </w:p>
          <w:p w14:paraId="5F03F27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57AC9E1"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29F8B1D"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DA8B139"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BA3C1CE"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44EDD77"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5:02-5:23</w:t>
            </w:r>
          </w:p>
          <w:p w14:paraId="40931212"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5290F55"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33E2510"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220DA50"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164008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474661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07CC17D"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5:24-5:30</w:t>
            </w:r>
          </w:p>
          <w:p w14:paraId="2D17C967"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4964AF7"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4C69157"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0C28582"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5:31-6:09</w:t>
            </w:r>
          </w:p>
          <w:p w14:paraId="618889F7"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E21BC58"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F436038"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6CF45E5"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8B93E47"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5970CB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ECEFFE0"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63B0DD7"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28EC64D"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A5A3F9B"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346E9A9"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27ED5C2"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6DB3364"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6:10-6:22 </w:t>
            </w:r>
          </w:p>
          <w:p w14:paraId="624F5AD8"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95CF04E"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D7BA007"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AB6EF28"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11FAAB6" w14:textId="77777777" w:rsidR="00024C07" w:rsidRDefault="00024C0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33C4284" w14:textId="77777777" w:rsidR="00024C07" w:rsidRDefault="00024C0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701975D" w14:textId="79D099B1"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6:23-6:31</w:t>
            </w:r>
          </w:p>
          <w:p w14:paraId="2318AFB7"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519CCA9"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9CD2651"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E43D0BC"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AAB97EF"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6:32-7:12</w:t>
            </w:r>
          </w:p>
          <w:p w14:paraId="53F08B48"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E1C32BB"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AD30727"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CC62720"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8D7ED29"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EB2255E"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350816E"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2824397"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A67972D"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31F7057"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825A606"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7:13-7:22</w:t>
            </w:r>
          </w:p>
          <w:p w14:paraId="575F2E0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975104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AFDDF1E"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8653048"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7:23-7:26</w:t>
            </w:r>
          </w:p>
        </w:tc>
        <w:tc>
          <w:tcPr>
            <w:tcW w:w="7575" w:type="dxa"/>
            <w:tcMar>
              <w:top w:w="100" w:type="dxa"/>
              <w:left w:w="100" w:type="dxa"/>
              <w:bottom w:w="100" w:type="dxa"/>
              <w:right w:w="100" w:type="dxa"/>
            </w:tcMar>
          </w:tcPr>
          <w:p w14:paraId="7CF9FE56"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Pathophysiology of Allergic Contact Dermatitis:</w:t>
            </w:r>
          </w:p>
          <w:p w14:paraId="1D9F34B0" w14:textId="77777777" w:rsidR="00EA1070" w:rsidRDefault="00EA1070">
            <w:pPr>
              <w:spacing w:line="240" w:lineRule="auto"/>
              <w:rPr>
                <w:rFonts w:ascii="Times New Roman" w:eastAsia="Times New Roman" w:hAnsi="Times New Roman" w:cs="Times New Roman"/>
                <w:sz w:val="24"/>
                <w:szCs w:val="24"/>
              </w:rPr>
            </w:pPr>
          </w:p>
          <w:p w14:paraId="7FB4F8C2"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Host (Izabella):</w:t>
            </w:r>
          </w:p>
          <w:p w14:paraId="5CB82CDA"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t>
            </w:r>
            <w:proofErr w:type="gramStart"/>
            <w:r>
              <w:rPr>
                <w:rFonts w:ascii="Times New Roman" w:eastAsia="Times New Roman" w:hAnsi="Times New Roman" w:cs="Times New Roman"/>
                <w:sz w:val="24"/>
                <w:szCs w:val="24"/>
              </w:rPr>
              <w:t>definitely can</w:t>
            </w:r>
            <w:proofErr w:type="gramEnd"/>
            <w:r>
              <w:rPr>
                <w:rFonts w:ascii="Times New Roman" w:eastAsia="Times New Roman" w:hAnsi="Times New Roman" w:cs="Times New Roman"/>
                <w:sz w:val="24"/>
                <w:szCs w:val="24"/>
              </w:rPr>
              <w:t>! Let’s start with allergic contact dermatitis.</w:t>
            </w:r>
          </w:p>
          <w:p w14:paraId="209D8322"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5BC8452"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Nurse (Sadie):</w:t>
            </w:r>
          </w:p>
          <w:p w14:paraId="3C2D16E1"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Allergic contact dermatitis is a T-cell-mediated delayed type IV hypersensitivity reaction that involves both innate and adaptive immunity (Brites et al., 2020). </w:t>
            </w:r>
          </w:p>
          <w:p w14:paraId="28D38E75" w14:textId="77777777" w:rsidR="00EA1070" w:rsidRDefault="00EA1070">
            <w:pPr>
              <w:spacing w:line="240" w:lineRule="auto"/>
              <w:rPr>
                <w:rFonts w:ascii="Times New Roman" w:eastAsia="Times New Roman" w:hAnsi="Times New Roman" w:cs="Times New Roman"/>
                <w:sz w:val="24"/>
                <w:szCs w:val="24"/>
              </w:rPr>
            </w:pPr>
          </w:p>
          <w:p w14:paraId="570CD460"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Co-host (</w:t>
            </w:r>
            <w:proofErr w:type="spellStart"/>
            <w:r>
              <w:rPr>
                <w:rFonts w:ascii="Times New Roman" w:eastAsia="Times New Roman" w:hAnsi="Times New Roman" w:cs="Times New Roman"/>
                <w:sz w:val="24"/>
                <w:szCs w:val="24"/>
                <w:u w:val="single"/>
              </w:rPr>
              <w:t>Jasslyine</w:t>
            </w:r>
            <w:proofErr w:type="spellEnd"/>
            <w:r>
              <w:rPr>
                <w:rFonts w:ascii="Times New Roman" w:eastAsia="Times New Roman" w:hAnsi="Times New Roman" w:cs="Times New Roman"/>
                <w:sz w:val="24"/>
                <w:szCs w:val="24"/>
                <w:u w:val="single"/>
              </w:rPr>
              <w:t>):</w:t>
            </w:r>
          </w:p>
          <w:p w14:paraId="223C57B8"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what makes it “delayed”? </w:t>
            </w:r>
          </w:p>
          <w:p w14:paraId="7FFDF672" w14:textId="77777777" w:rsidR="00EA1070" w:rsidRDefault="00EA1070">
            <w:pPr>
              <w:spacing w:line="240" w:lineRule="auto"/>
              <w:rPr>
                <w:rFonts w:ascii="Times New Roman" w:eastAsia="Times New Roman" w:hAnsi="Times New Roman" w:cs="Times New Roman"/>
                <w:sz w:val="24"/>
                <w:szCs w:val="24"/>
              </w:rPr>
            </w:pPr>
          </w:p>
          <w:p w14:paraId="4CE473FE"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Nurse (Sadie):</w:t>
            </w:r>
          </w:p>
          <w:p w14:paraId="7342A56C"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delayed because when exogenous allergens make direct contact with the skin, the body first initiates the sensitization phase (Brites et al., 2020). After this, when the body is re-exposed to the allergen, an adverse cutaneous inflammatory reaction occurs (Brites et al., 2020).</w:t>
            </w:r>
          </w:p>
          <w:p w14:paraId="5ED10B61" w14:textId="77777777" w:rsidR="00EA1070" w:rsidRDefault="00EA1070">
            <w:pPr>
              <w:spacing w:line="240" w:lineRule="auto"/>
              <w:rPr>
                <w:rFonts w:ascii="Times New Roman" w:eastAsia="Times New Roman" w:hAnsi="Times New Roman" w:cs="Times New Roman"/>
                <w:sz w:val="24"/>
                <w:szCs w:val="24"/>
              </w:rPr>
            </w:pPr>
          </w:p>
          <w:p w14:paraId="14AE7EB4"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Co-Host (</w:t>
            </w:r>
            <w:proofErr w:type="spellStart"/>
            <w:r>
              <w:rPr>
                <w:rFonts w:ascii="Times New Roman" w:eastAsia="Times New Roman" w:hAnsi="Times New Roman" w:cs="Times New Roman"/>
                <w:sz w:val="24"/>
                <w:szCs w:val="24"/>
                <w:u w:val="single"/>
              </w:rPr>
              <w:t>Jasslyine</w:t>
            </w:r>
            <w:proofErr w:type="spellEnd"/>
            <w:r>
              <w:rPr>
                <w:rFonts w:ascii="Times New Roman" w:eastAsia="Times New Roman" w:hAnsi="Times New Roman" w:cs="Times New Roman"/>
                <w:sz w:val="24"/>
                <w:szCs w:val="24"/>
                <w:u w:val="single"/>
              </w:rPr>
              <w:t>):</w:t>
            </w:r>
          </w:p>
          <w:p w14:paraId="053F798A" w14:textId="77777777" w:rsidR="00EA1070"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you are basically saying that the body first needs time to recognize the allergen before it can launch an attack (Brites et al., 2020).</w:t>
            </w:r>
          </w:p>
          <w:p w14:paraId="6F2654CF" w14:textId="77777777" w:rsidR="00EA1070" w:rsidRDefault="00EA1070">
            <w:pPr>
              <w:spacing w:line="240" w:lineRule="auto"/>
              <w:rPr>
                <w:rFonts w:ascii="Times New Roman" w:eastAsia="Times New Roman" w:hAnsi="Times New Roman" w:cs="Times New Roman"/>
                <w:sz w:val="24"/>
                <w:szCs w:val="24"/>
              </w:rPr>
            </w:pPr>
          </w:p>
          <w:p w14:paraId="2C907373"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Guest (</w:t>
            </w:r>
            <w:proofErr w:type="spellStart"/>
            <w:r>
              <w:rPr>
                <w:rFonts w:ascii="Times New Roman" w:eastAsia="Times New Roman" w:hAnsi="Times New Roman" w:cs="Times New Roman"/>
                <w:sz w:val="24"/>
                <w:szCs w:val="24"/>
                <w:u w:val="single"/>
              </w:rPr>
              <w:t>Satveen</w:t>
            </w:r>
            <w:proofErr w:type="spellEnd"/>
            <w:r>
              <w:rPr>
                <w:rFonts w:ascii="Times New Roman" w:eastAsia="Times New Roman" w:hAnsi="Times New Roman" w:cs="Times New Roman"/>
                <w:sz w:val="24"/>
                <w:szCs w:val="24"/>
                <w:u w:val="single"/>
              </w:rPr>
              <w:t>):</w:t>
            </w:r>
          </w:p>
          <w:p w14:paraId="3CA9CBFC"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happening in my body during the sensitization phase?</w:t>
            </w:r>
          </w:p>
          <w:p w14:paraId="590347C8" w14:textId="77777777" w:rsidR="00EA1070" w:rsidRDefault="00EA1070">
            <w:pPr>
              <w:spacing w:line="240" w:lineRule="auto"/>
              <w:rPr>
                <w:rFonts w:ascii="Times New Roman" w:eastAsia="Times New Roman" w:hAnsi="Times New Roman" w:cs="Times New Roman"/>
                <w:sz w:val="24"/>
                <w:szCs w:val="24"/>
              </w:rPr>
            </w:pPr>
          </w:p>
          <w:p w14:paraId="6DE59733"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Nurse (Sadie):</w:t>
            </w:r>
          </w:p>
          <w:p w14:paraId="1BE66DAD"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Good question! In this phase, </w:t>
            </w:r>
            <w:proofErr w:type="spellStart"/>
            <w:r>
              <w:rPr>
                <w:rFonts w:ascii="Times New Roman" w:eastAsia="Times New Roman" w:hAnsi="Times New Roman" w:cs="Times New Roman"/>
                <w:sz w:val="24"/>
                <w:szCs w:val="24"/>
              </w:rPr>
              <w:t>haptenation</w:t>
            </w:r>
            <w:proofErr w:type="spellEnd"/>
            <w:r>
              <w:rPr>
                <w:rFonts w:ascii="Times New Roman" w:eastAsia="Times New Roman" w:hAnsi="Times New Roman" w:cs="Times New Roman"/>
                <w:sz w:val="24"/>
                <w:szCs w:val="24"/>
              </w:rPr>
              <w:t xml:space="preserve"> occurs when a low </w:t>
            </w:r>
            <w:proofErr w:type="gramStart"/>
            <w:r>
              <w:rPr>
                <w:rFonts w:ascii="Times New Roman" w:eastAsia="Times New Roman" w:hAnsi="Times New Roman" w:cs="Times New Roman"/>
                <w:sz w:val="24"/>
                <w:szCs w:val="24"/>
              </w:rPr>
              <w:t>molecular  weight</w:t>
            </w:r>
            <w:proofErr w:type="gramEnd"/>
            <w:r>
              <w:rPr>
                <w:rFonts w:ascii="Times New Roman" w:eastAsia="Times New Roman" w:hAnsi="Times New Roman" w:cs="Times New Roman"/>
                <w:sz w:val="24"/>
                <w:szCs w:val="24"/>
              </w:rPr>
              <w:t xml:space="preserve"> reactive chemical reacts with a carrier protein, which then generates new antigenic determinants (Brites et al., 2020). Immune cells in the skin detect these complexes, process them, and carry them to nearby lymph nodes to “teach” T-cells what the allergen looks like (Brites et al., 2020). These hapten-protein complexes are crucial for innate immunity activity and priming of T cells (Rustemeyer et al., 2022).  </w:t>
            </w:r>
          </w:p>
          <w:p w14:paraId="720A39C5" w14:textId="77777777" w:rsidR="00EA1070" w:rsidRDefault="00EA1070">
            <w:pPr>
              <w:spacing w:line="240" w:lineRule="auto"/>
              <w:rPr>
                <w:rFonts w:ascii="Times New Roman" w:eastAsia="Times New Roman" w:hAnsi="Times New Roman" w:cs="Times New Roman"/>
                <w:sz w:val="24"/>
                <w:szCs w:val="24"/>
              </w:rPr>
            </w:pPr>
          </w:p>
          <w:p w14:paraId="0D57360D"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Host (Izabella):</w:t>
            </w:r>
          </w:p>
          <w:p w14:paraId="65C15162" w14:textId="77777777" w:rsidR="00EA1070"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it is like the immune system is taking a mental snapshot for later?</w:t>
            </w:r>
          </w:p>
          <w:p w14:paraId="445C1370" w14:textId="77777777" w:rsidR="00EA1070" w:rsidRDefault="00EA1070">
            <w:pPr>
              <w:spacing w:line="240" w:lineRule="auto"/>
              <w:rPr>
                <w:rFonts w:ascii="Times New Roman" w:eastAsia="Times New Roman" w:hAnsi="Times New Roman" w:cs="Times New Roman"/>
                <w:sz w:val="24"/>
                <w:szCs w:val="24"/>
              </w:rPr>
            </w:pPr>
          </w:p>
          <w:p w14:paraId="1B628CAD"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Nurse (Sadie):</w:t>
            </w:r>
          </w:p>
          <w:p w14:paraId="2EBB8C49"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Exactly. Since the memory has now been made, the body will now be ready for the next time the allergen appears (Brites et al., 2020). </w:t>
            </w:r>
          </w:p>
          <w:p w14:paraId="6C019247"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Co-Host (</w:t>
            </w:r>
            <w:proofErr w:type="spellStart"/>
            <w:r>
              <w:rPr>
                <w:rFonts w:ascii="Times New Roman" w:eastAsia="Times New Roman" w:hAnsi="Times New Roman" w:cs="Times New Roman"/>
                <w:sz w:val="24"/>
                <w:szCs w:val="24"/>
                <w:u w:val="single"/>
              </w:rPr>
              <w:t>Jasslyine</w:t>
            </w:r>
            <w:proofErr w:type="spellEnd"/>
            <w:r>
              <w:rPr>
                <w:rFonts w:ascii="Times New Roman" w:eastAsia="Times New Roman" w:hAnsi="Times New Roman" w:cs="Times New Roman"/>
                <w:sz w:val="24"/>
                <w:szCs w:val="24"/>
                <w:u w:val="single"/>
              </w:rPr>
              <w:t>):</w:t>
            </w:r>
          </w:p>
          <w:p w14:paraId="13558BC2"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that is when symptoms will show up? </w:t>
            </w:r>
          </w:p>
          <w:p w14:paraId="53DF3C69" w14:textId="77777777" w:rsidR="00EA1070" w:rsidRDefault="00EA1070">
            <w:pPr>
              <w:spacing w:line="240" w:lineRule="auto"/>
              <w:rPr>
                <w:rFonts w:ascii="Times New Roman" w:eastAsia="Times New Roman" w:hAnsi="Times New Roman" w:cs="Times New Roman"/>
                <w:sz w:val="24"/>
                <w:szCs w:val="24"/>
              </w:rPr>
            </w:pPr>
          </w:p>
          <w:p w14:paraId="361D650E"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Nurse (Sadie): </w:t>
            </w:r>
          </w:p>
          <w:p w14:paraId="20BAACEB"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 When you become “re-exposed” to those allergens, the trained “T-cells” recognize the allergens and release inflammatory messengers such as cytokines and chemokines (Brites et al., 2020). This is called the elicitation phase. These messengers will call in other cells such as, T-Cells, macrophages and Natural Killer Cells which create an inflammatory response causing the redness, swelling, and itchiness (Tramontana et al., 2023). These responses and their symptoms aim to eliminate the antigen-modified keratinocytes, leading to the loss of cell cohesion, destruction, and desquamation, which is known as skin peeling (Rustemeyer et al., 2022). </w:t>
            </w:r>
          </w:p>
          <w:p w14:paraId="34887D40" w14:textId="77777777" w:rsidR="00EA1070" w:rsidRDefault="00EA1070">
            <w:pPr>
              <w:spacing w:line="240" w:lineRule="auto"/>
              <w:rPr>
                <w:rFonts w:ascii="Times New Roman" w:eastAsia="Times New Roman" w:hAnsi="Times New Roman" w:cs="Times New Roman"/>
                <w:sz w:val="24"/>
                <w:szCs w:val="24"/>
              </w:rPr>
            </w:pPr>
          </w:p>
          <w:p w14:paraId="7339DDD5"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Host (Izabella):</w:t>
            </w:r>
          </w:p>
          <w:p w14:paraId="0E002F90" w14:textId="77777777" w:rsidR="00EA1070"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Oh</w:t>
            </w:r>
            <w:proofErr w:type="gramEnd"/>
            <w:r>
              <w:rPr>
                <w:rFonts w:ascii="Times New Roman" w:eastAsia="Times New Roman" w:hAnsi="Times New Roman" w:cs="Times New Roman"/>
                <w:sz w:val="24"/>
                <w:szCs w:val="24"/>
              </w:rPr>
              <w:t xml:space="preserve"> right I remember learning this! It leads to vascular dilation, increased permeability, and the infiltration of immune cells (Tramontana et al., 2023).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the itchiness and rash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the body trying to get rid of the allergen? </w:t>
            </w:r>
          </w:p>
          <w:p w14:paraId="382D7277" w14:textId="77777777" w:rsidR="00EA1070" w:rsidRDefault="00EA1070">
            <w:pPr>
              <w:spacing w:line="240" w:lineRule="auto"/>
              <w:rPr>
                <w:rFonts w:ascii="Times New Roman" w:eastAsia="Times New Roman" w:hAnsi="Times New Roman" w:cs="Times New Roman"/>
                <w:sz w:val="24"/>
                <w:szCs w:val="24"/>
              </w:rPr>
            </w:pPr>
          </w:p>
          <w:p w14:paraId="428D2030"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Nurse (Sadie):</w:t>
            </w:r>
          </w:p>
          <w:p w14:paraId="3B18ACED"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Exactly. After all that, the regulatory T Cells will step in to calm the immune system, decrease inflammation and allow the skin to heal, and this is known as the resolution phase (Brites et al., 2020). </w:t>
            </w:r>
          </w:p>
          <w:p w14:paraId="3CAED19F" w14:textId="77777777" w:rsidR="00EA1070" w:rsidRDefault="00EA1070">
            <w:pPr>
              <w:spacing w:line="240" w:lineRule="auto"/>
              <w:rPr>
                <w:rFonts w:ascii="Times New Roman" w:eastAsia="Times New Roman" w:hAnsi="Times New Roman" w:cs="Times New Roman"/>
                <w:sz w:val="24"/>
                <w:szCs w:val="24"/>
              </w:rPr>
            </w:pPr>
          </w:p>
          <w:p w14:paraId="19AC8C38"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Co-Host (</w:t>
            </w:r>
            <w:proofErr w:type="spellStart"/>
            <w:r>
              <w:rPr>
                <w:rFonts w:ascii="Times New Roman" w:eastAsia="Times New Roman" w:hAnsi="Times New Roman" w:cs="Times New Roman"/>
                <w:sz w:val="24"/>
                <w:szCs w:val="24"/>
                <w:u w:val="single"/>
              </w:rPr>
              <w:t>Jasslyine</w:t>
            </w:r>
            <w:proofErr w:type="spellEnd"/>
            <w:r>
              <w:rPr>
                <w:rFonts w:ascii="Times New Roman" w:eastAsia="Times New Roman" w:hAnsi="Times New Roman" w:cs="Times New Roman"/>
                <w:sz w:val="24"/>
                <w:szCs w:val="24"/>
                <w:u w:val="single"/>
              </w:rPr>
              <w:t>):</w:t>
            </w:r>
          </w:p>
          <w:p w14:paraId="0B8BF074"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isn't the itching caused by the release of histamine and other inflammatory chemicals from immune cells such as macrophages and mast cells? (Lambert, 2021)</w:t>
            </w:r>
          </w:p>
          <w:p w14:paraId="129436C9" w14:textId="77777777" w:rsidR="00EA1070" w:rsidRDefault="00EA1070">
            <w:pPr>
              <w:spacing w:line="240" w:lineRule="auto"/>
              <w:rPr>
                <w:rFonts w:ascii="Times New Roman" w:eastAsia="Times New Roman" w:hAnsi="Times New Roman" w:cs="Times New Roman"/>
                <w:sz w:val="24"/>
                <w:szCs w:val="24"/>
              </w:rPr>
            </w:pPr>
          </w:p>
          <w:p w14:paraId="5B0669AD"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Nurse (Sadie):</w:t>
            </w:r>
          </w:p>
          <w:p w14:paraId="2010F594"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 Cytokines and neuropeptides released during the inflammatory response activate the sensory neurons, leading to itchiness (Lambert, 2021). </w:t>
            </w:r>
          </w:p>
          <w:p w14:paraId="45A9FF8A" w14:textId="77777777" w:rsidR="00EA1070" w:rsidRDefault="00EA1070">
            <w:pPr>
              <w:spacing w:line="240" w:lineRule="auto"/>
              <w:rPr>
                <w:rFonts w:ascii="Times New Roman" w:eastAsia="Times New Roman" w:hAnsi="Times New Roman" w:cs="Times New Roman"/>
                <w:sz w:val="24"/>
                <w:szCs w:val="24"/>
              </w:rPr>
            </w:pPr>
          </w:p>
          <w:p w14:paraId="25BD23A1"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Guest (</w:t>
            </w:r>
            <w:proofErr w:type="spellStart"/>
            <w:r>
              <w:rPr>
                <w:rFonts w:ascii="Times New Roman" w:eastAsia="Times New Roman" w:hAnsi="Times New Roman" w:cs="Times New Roman"/>
                <w:sz w:val="24"/>
                <w:szCs w:val="24"/>
                <w:u w:val="single"/>
              </w:rPr>
              <w:t>Satveen</w:t>
            </w:r>
            <w:proofErr w:type="spellEnd"/>
            <w:r>
              <w:rPr>
                <w:rFonts w:ascii="Times New Roman" w:eastAsia="Times New Roman" w:hAnsi="Times New Roman" w:cs="Times New Roman"/>
                <w:sz w:val="24"/>
                <w:szCs w:val="24"/>
                <w:u w:val="single"/>
              </w:rPr>
              <w:t>):</w:t>
            </w:r>
          </w:p>
          <w:p w14:paraId="640CB0CD"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really helps! It all makes sense now.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my skin remembers the allergen and overreacts whenever it reappears. </w:t>
            </w:r>
          </w:p>
          <w:p w14:paraId="55E79617" w14:textId="77777777" w:rsidR="00EA1070" w:rsidRDefault="00EA1070">
            <w:pPr>
              <w:spacing w:line="240" w:lineRule="auto"/>
              <w:rPr>
                <w:rFonts w:ascii="Times New Roman" w:eastAsia="Times New Roman" w:hAnsi="Times New Roman" w:cs="Times New Roman"/>
                <w:sz w:val="24"/>
                <w:szCs w:val="24"/>
              </w:rPr>
            </w:pPr>
          </w:p>
          <w:p w14:paraId="3075E698"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Nurse (Sadie)</w:t>
            </w:r>
            <w:r>
              <w:rPr>
                <w:rFonts w:ascii="Times New Roman" w:eastAsia="Times New Roman" w:hAnsi="Times New Roman" w:cs="Times New Roman"/>
                <w:sz w:val="24"/>
                <w:szCs w:val="24"/>
              </w:rPr>
              <w:t>:</w:t>
            </w:r>
          </w:p>
          <w:p w14:paraId="361C20D3"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Once it is sensitized, your immune system will remember the allergen. This is why knowing and avoiding triggers are so important (Mowad et al., 2016). </w:t>
            </w:r>
          </w:p>
          <w:p w14:paraId="7023FCB1" w14:textId="77777777" w:rsidR="00EA1070" w:rsidRDefault="00EA1070">
            <w:pPr>
              <w:spacing w:line="240" w:lineRule="auto"/>
              <w:rPr>
                <w:rFonts w:ascii="Times New Roman" w:eastAsia="Times New Roman" w:hAnsi="Times New Roman" w:cs="Times New Roman"/>
                <w:sz w:val="24"/>
                <w:szCs w:val="24"/>
              </w:rPr>
            </w:pPr>
          </w:p>
          <w:p w14:paraId="2FA1FB6D"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Guest (</w:t>
            </w:r>
            <w:proofErr w:type="spellStart"/>
            <w:r>
              <w:rPr>
                <w:rFonts w:ascii="Times New Roman" w:eastAsia="Times New Roman" w:hAnsi="Times New Roman" w:cs="Times New Roman"/>
                <w:sz w:val="24"/>
                <w:szCs w:val="24"/>
                <w:u w:val="single"/>
              </w:rPr>
              <w:t>Satveen</w:t>
            </w:r>
            <w:proofErr w:type="spellEnd"/>
            <w:r>
              <w:rPr>
                <w:rFonts w:ascii="Times New Roman" w:eastAsia="Times New Roman" w:hAnsi="Times New Roman" w:cs="Times New Roman"/>
                <w:sz w:val="24"/>
                <w:szCs w:val="24"/>
                <w:u w:val="single"/>
              </w:rPr>
              <w:t xml:space="preserve">): </w:t>
            </w:r>
          </w:p>
          <w:p w14:paraId="74375871"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Wow! There is so much happening in my body during the phases of allergic contact dermatitis. And I recall going to an allergen specialist who put patches on my back that I had to wear for a couple days. Can you explain why I had to do that? </w:t>
            </w:r>
          </w:p>
          <w:p w14:paraId="0A48CAB6" w14:textId="77777777" w:rsidR="00EA1070" w:rsidRDefault="00EA1070">
            <w:pPr>
              <w:spacing w:line="240" w:lineRule="auto"/>
              <w:rPr>
                <w:rFonts w:ascii="Times New Roman" w:eastAsia="Times New Roman" w:hAnsi="Times New Roman" w:cs="Times New Roman"/>
                <w:sz w:val="24"/>
                <w:szCs w:val="24"/>
              </w:rPr>
            </w:pPr>
          </w:p>
          <w:p w14:paraId="25954B8F"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Co-Host (</w:t>
            </w:r>
            <w:proofErr w:type="spellStart"/>
            <w:r>
              <w:rPr>
                <w:rFonts w:ascii="Times New Roman" w:eastAsia="Times New Roman" w:hAnsi="Times New Roman" w:cs="Times New Roman"/>
                <w:sz w:val="24"/>
                <w:szCs w:val="24"/>
                <w:u w:val="single"/>
              </w:rPr>
              <w:t>Jasslyine</w:t>
            </w:r>
            <w:proofErr w:type="spellEnd"/>
            <w:r>
              <w:rPr>
                <w:rFonts w:ascii="Times New Roman" w:eastAsia="Times New Roman" w:hAnsi="Times New Roman" w:cs="Times New Roman"/>
                <w:sz w:val="24"/>
                <w:szCs w:val="24"/>
                <w:u w:val="single"/>
              </w:rPr>
              <w:t xml:space="preserve">): </w:t>
            </w:r>
          </w:p>
          <w:p w14:paraId="6B808390"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Oh yeah, I’ve heard about that, it's called a patch skin test. They apply allergen patches to your skin, like medicines, fragrances, and latex, and observe for a reaction (Mowad et al., 2016). </w:t>
            </w:r>
          </w:p>
          <w:p w14:paraId="3C442A9E" w14:textId="77777777" w:rsidR="00EA1070" w:rsidRDefault="00EA1070">
            <w:pPr>
              <w:spacing w:line="240" w:lineRule="auto"/>
              <w:rPr>
                <w:rFonts w:ascii="Times New Roman" w:eastAsia="Times New Roman" w:hAnsi="Times New Roman" w:cs="Times New Roman"/>
                <w:sz w:val="24"/>
                <w:szCs w:val="24"/>
              </w:rPr>
            </w:pPr>
          </w:p>
          <w:p w14:paraId="1E23BA41"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Guest (</w:t>
            </w:r>
            <w:proofErr w:type="spellStart"/>
            <w:r>
              <w:rPr>
                <w:rFonts w:ascii="Times New Roman" w:eastAsia="Times New Roman" w:hAnsi="Times New Roman" w:cs="Times New Roman"/>
                <w:sz w:val="24"/>
                <w:szCs w:val="24"/>
                <w:u w:val="single"/>
              </w:rPr>
              <w:t>Satveen</w:t>
            </w:r>
            <w:proofErr w:type="spellEnd"/>
            <w:r>
              <w:rPr>
                <w:rFonts w:ascii="Times New Roman" w:eastAsia="Times New Roman" w:hAnsi="Times New Roman" w:cs="Times New Roman"/>
                <w:sz w:val="24"/>
                <w:szCs w:val="24"/>
                <w:u w:val="single"/>
              </w:rPr>
              <w:t>):</w:t>
            </w:r>
          </w:p>
          <w:p w14:paraId="5BAD14B2"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Wow okay! So, how do I treat my contact dermatitis?</w:t>
            </w:r>
          </w:p>
          <w:p w14:paraId="19FFDCA3" w14:textId="77777777" w:rsidR="00EA1070" w:rsidRDefault="00EA1070">
            <w:pPr>
              <w:spacing w:line="240" w:lineRule="auto"/>
              <w:rPr>
                <w:rFonts w:ascii="Times New Roman" w:eastAsia="Times New Roman" w:hAnsi="Times New Roman" w:cs="Times New Roman"/>
                <w:sz w:val="24"/>
                <w:szCs w:val="24"/>
              </w:rPr>
            </w:pPr>
          </w:p>
          <w:p w14:paraId="07C0293E"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Host (Izabella):</w:t>
            </w:r>
          </w:p>
          <w:p w14:paraId="71FAE2B2"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many ways we can manage contact dermatitis. One of them is avoiding the specific allergen and, if possible, substituting it (Johnston et al., 2017)!</w:t>
            </w:r>
          </w:p>
          <w:p w14:paraId="40D7C930" w14:textId="77777777" w:rsidR="00EA1070" w:rsidRDefault="00EA1070">
            <w:pPr>
              <w:spacing w:line="240" w:lineRule="auto"/>
              <w:rPr>
                <w:rFonts w:ascii="Times New Roman" w:eastAsia="Times New Roman" w:hAnsi="Times New Roman" w:cs="Times New Roman"/>
                <w:sz w:val="24"/>
                <w:szCs w:val="24"/>
              </w:rPr>
            </w:pPr>
          </w:p>
          <w:p w14:paraId="314E2050"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Nurse (Sadie):</w:t>
            </w:r>
          </w:p>
          <w:p w14:paraId="1D3A69CB"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Exactly! Identifying the allergen is key because, without knowing what caused the reaction, it is hard to prevent it from happening again (Mowad et al., 2016). This is why accurate diagnosis, primarily through patch testing or repeat open application tests or lymphocyte transformation tests, is so important (Mowad et al., 2016). Once we know the trigger, we can work on avoidance and skin recovery. </w:t>
            </w:r>
          </w:p>
          <w:p w14:paraId="64F94438" w14:textId="77777777" w:rsidR="00EA1070" w:rsidRDefault="00EA1070">
            <w:pPr>
              <w:spacing w:line="240" w:lineRule="auto"/>
              <w:rPr>
                <w:rFonts w:ascii="Times New Roman" w:eastAsia="Times New Roman" w:hAnsi="Times New Roman" w:cs="Times New Roman"/>
                <w:sz w:val="24"/>
                <w:szCs w:val="24"/>
              </w:rPr>
            </w:pPr>
          </w:p>
          <w:p w14:paraId="49BB1061"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Co-Host (</w:t>
            </w:r>
            <w:proofErr w:type="spellStart"/>
            <w:r>
              <w:rPr>
                <w:rFonts w:ascii="Times New Roman" w:eastAsia="Times New Roman" w:hAnsi="Times New Roman" w:cs="Times New Roman"/>
                <w:sz w:val="24"/>
                <w:szCs w:val="24"/>
                <w:u w:val="single"/>
              </w:rPr>
              <w:t>Jasslyine</w:t>
            </w:r>
            <w:proofErr w:type="spellEnd"/>
            <w:r>
              <w:rPr>
                <w:rFonts w:ascii="Times New Roman" w:eastAsia="Times New Roman" w:hAnsi="Times New Roman" w:cs="Times New Roman"/>
                <w:sz w:val="24"/>
                <w:szCs w:val="24"/>
                <w:u w:val="single"/>
              </w:rPr>
              <w:t>):</w:t>
            </w:r>
          </w:p>
          <w:p w14:paraId="287032A1" w14:textId="77777777" w:rsidR="00EA1070"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if the allergen can’t be avoided, such as in healthcare where gloves and sanitizers are used daily, what else can we do to protect our skin?</w:t>
            </w:r>
          </w:p>
          <w:p w14:paraId="735318B6" w14:textId="77777777" w:rsidR="00EA1070" w:rsidRDefault="00EA1070">
            <w:pPr>
              <w:spacing w:line="240" w:lineRule="auto"/>
              <w:rPr>
                <w:rFonts w:ascii="Times New Roman" w:eastAsia="Times New Roman" w:hAnsi="Times New Roman" w:cs="Times New Roman"/>
                <w:sz w:val="24"/>
                <w:szCs w:val="24"/>
              </w:rPr>
            </w:pPr>
          </w:p>
          <w:p w14:paraId="55E7F03B"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Nurse (Sadie):</w:t>
            </w:r>
          </w:p>
          <w:p w14:paraId="3DF7F9D9"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Great question! There are several other prevention and treatment strategies that we can use. Barrier protection such as switching to latex free gloves or </w:t>
            </w:r>
            <w:proofErr w:type="spellStart"/>
            <w:r>
              <w:rPr>
                <w:rFonts w:ascii="Times New Roman" w:eastAsia="Times New Roman" w:hAnsi="Times New Roman" w:cs="Times New Roman"/>
                <w:sz w:val="24"/>
                <w:szCs w:val="24"/>
              </w:rPr>
              <w:t>non scented</w:t>
            </w:r>
            <w:proofErr w:type="spellEnd"/>
            <w:r>
              <w:rPr>
                <w:rFonts w:ascii="Times New Roman" w:eastAsia="Times New Roman" w:hAnsi="Times New Roman" w:cs="Times New Roman"/>
                <w:sz w:val="24"/>
                <w:szCs w:val="24"/>
              </w:rPr>
              <w:t xml:space="preserve"> barrier creams are some examples (Johnston et al., 2017). Some medications can help too. Topical corticosteroids can help calm inflammation flare ups (Johnston et al., 2017). Topical calcineurin inhibitors are especially useful in long-term control (Johnston et al., 2017). Immunomodulators can be used in severe or treatment resistant scenarios (Johnston et al., 2017). Phototherapy is another management strategy that can be utilized for chronic or widespread dermatitis (Johnston et al., 2017). And of course, regular moisturizing can help in protecting and strengthening the skin barrier (</w:t>
            </w:r>
            <w:proofErr w:type="spellStart"/>
            <w:r>
              <w:rPr>
                <w:rFonts w:ascii="Times New Roman" w:eastAsia="Times New Roman" w:hAnsi="Times New Roman" w:cs="Times New Roman"/>
                <w:sz w:val="24"/>
                <w:szCs w:val="24"/>
              </w:rPr>
              <w:t>Purnamawati</w:t>
            </w:r>
            <w:proofErr w:type="spellEnd"/>
            <w:r>
              <w:rPr>
                <w:rFonts w:ascii="Times New Roman" w:eastAsia="Times New Roman" w:hAnsi="Times New Roman" w:cs="Times New Roman"/>
                <w:sz w:val="24"/>
                <w:szCs w:val="24"/>
              </w:rPr>
              <w:t xml:space="preserve"> et al., 2017)!  </w:t>
            </w:r>
          </w:p>
          <w:p w14:paraId="6D38E1AE" w14:textId="77777777" w:rsidR="00EA1070" w:rsidRDefault="00EA1070">
            <w:pPr>
              <w:spacing w:line="240" w:lineRule="auto"/>
              <w:rPr>
                <w:rFonts w:ascii="Times New Roman" w:eastAsia="Times New Roman" w:hAnsi="Times New Roman" w:cs="Times New Roman"/>
                <w:sz w:val="24"/>
                <w:szCs w:val="24"/>
              </w:rPr>
            </w:pPr>
          </w:p>
          <w:p w14:paraId="3A36C6F9"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Guest (</w:t>
            </w:r>
            <w:proofErr w:type="spellStart"/>
            <w:r>
              <w:rPr>
                <w:rFonts w:ascii="Times New Roman" w:eastAsia="Times New Roman" w:hAnsi="Times New Roman" w:cs="Times New Roman"/>
                <w:sz w:val="24"/>
                <w:szCs w:val="24"/>
                <w:u w:val="single"/>
              </w:rPr>
              <w:t>Satveen</w:t>
            </w:r>
            <w:proofErr w:type="spellEnd"/>
            <w:r>
              <w:rPr>
                <w:rFonts w:ascii="Times New Roman" w:eastAsia="Times New Roman" w:hAnsi="Times New Roman" w:cs="Times New Roman"/>
                <w:sz w:val="24"/>
                <w:szCs w:val="24"/>
                <w:u w:val="single"/>
              </w:rPr>
              <w:t xml:space="preserve">): </w:t>
            </w:r>
          </w:p>
          <w:p w14:paraId="627C148C"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That’s so true! Once I switched to latex-free gloves, chose scent free soaps, and started using a prescription steroid cream, the itchiness and redness went away within a </w:t>
            </w:r>
            <w:proofErr w:type="gramStart"/>
            <w:r>
              <w:rPr>
                <w:rFonts w:ascii="Times New Roman" w:eastAsia="Times New Roman" w:hAnsi="Times New Roman" w:cs="Times New Roman"/>
                <w:sz w:val="24"/>
                <w:szCs w:val="24"/>
              </w:rPr>
              <w:t>week</w:t>
            </w:r>
            <w:proofErr w:type="gramEnd"/>
            <w:r>
              <w:rPr>
                <w:rFonts w:ascii="Times New Roman" w:eastAsia="Times New Roman" w:hAnsi="Times New Roman" w:cs="Times New Roman"/>
                <w:sz w:val="24"/>
                <w:szCs w:val="24"/>
              </w:rPr>
              <w:t xml:space="preserve"> and I’ve noticed a decrease in flare ups! </w:t>
            </w:r>
          </w:p>
          <w:p w14:paraId="4D2D33BF" w14:textId="77777777" w:rsidR="00EA1070" w:rsidRDefault="00EA1070">
            <w:pPr>
              <w:spacing w:line="240" w:lineRule="auto"/>
              <w:rPr>
                <w:rFonts w:ascii="Times New Roman" w:eastAsia="Times New Roman" w:hAnsi="Times New Roman" w:cs="Times New Roman"/>
                <w:sz w:val="24"/>
                <w:szCs w:val="24"/>
              </w:rPr>
            </w:pPr>
          </w:p>
          <w:p w14:paraId="5A270E03"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Co-Host (</w:t>
            </w:r>
            <w:proofErr w:type="spellStart"/>
            <w:r>
              <w:rPr>
                <w:rFonts w:ascii="Times New Roman" w:eastAsia="Times New Roman" w:hAnsi="Times New Roman" w:cs="Times New Roman"/>
                <w:sz w:val="24"/>
                <w:szCs w:val="24"/>
                <w:u w:val="single"/>
              </w:rPr>
              <w:t>Jasslyine</w:t>
            </w:r>
            <w:proofErr w:type="spellEnd"/>
            <w:r>
              <w:rPr>
                <w:rFonts w:ascii="Times New Roman" w:eastAsia="Times New Roman" w:hAnsi="Times New Roman" w:cs="Times New Roman"/>
                <w:sz w:val="24"/>
                <w:szCs w:val="24"/>
                <w:u w:val="single"/>
              </w:rPr>
              <w:t>):</w:t>
            </w:r>
          </w:p>
          <w:p w14:paraId="27516AF3"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That’s amazing! That just shows how something as simple as identifying the trigger can make a huge difference. But what about irritant contact dermatitis? How is that managed? </w:t>
            </w:r>
          </w:p>
          <w:p w14:paraId="7980A84B" w14:textId="77777777" w:rsidR="00EA1070" w:rsidRDefault="00EA1070">
            <w:pPr>
              <w:spacing w:line="240" w:lineRule="auto"/>
              <w:rPr>
                <w:rFonts w:ascii="Times New Roman" w:eastAsia="Times New Roman" w:hAnsi="Times New Roman" w:cs="Times New Roman"/>
                <w:sz w:val="24"/>
                <w:szCs w:val="24"/>
              </w:rPr>
            </w:pPr>
          </w:p>
          <w:p w14:paraId="57C5320A"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Nurse (Sadie): </w:t>
            </w:r>
          </w:p>
          <w:p w14:paraId="431D9FF2"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Good question! Irritant Contact Dermatitis or ICD happens when the skin barrier breaks down from repeated exposure to irritants such as soap, </w:t>
            </w:r>
            <w:proofErr w:type="gramStart"/>
            <w:r>
              <w:rPr>
                <w:rFonts w:ascii="Times New Roman" w:eastAsia="Times New Roman" w:hAnsi="Times New Roman" w:cs="Times New Roman"/>
                <w:sz w:val="24"/>
                <w:szCs w:val="24"/>
              </w:rPr>
              <w:t>alcohol based</w:t>
            </w:r>
            <w:proofErr w:type="gramEnd"/>
            <w:r>
              <w:rPr>
                <w:rFonts w:ascii="Times New Roman" w:eastAsia="Times New Roman" w:hAnsi="Times New Roman" w:cs="Times New Roman"/>
                <w:sz w:val="24"/>
                <w:szCs w:val="24"/>
              </w:rPr>
              <w:t xml:space="preserve"> sanitizers or cleaning products, just to list a few (Patel &amp; Nixon, 2022). It is not necessarily an immune reaction but more so direct damage to the skin.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management for ICD focuses heavily on restoring and protecting that barrier (Patel &amp; Nixon, 2022). This includes, and is not limited to reducing wet work, using lukewarm water instead of hot, patting dry instead of rubbing, applying thick moisturizers after every wash, and avoiding those harsh fragrances and cleansers (Patel &amp; Nixon, 2022).</w:t>
            </w:r>
          </w:p>
          <w:p w14:paraId="628DD97C" w14:textId="77777777" w:rsidR="00EA1070" w:rsidRDefault="00EA1070">
            <w:pPr>
              <w:spacing w:line="240" w:lineRule="auto"/>
              <w:rPr>
                <w:rFonts w:ascii="Times New Roman" w:eastAsia="Times New Roman" w:hAnsi="Times New Roman" w:cs="Times New Roman"/>
                <w:sz w:val="24"/>
                <w:szCs w:val="24"/>
              </w:rPr>
            </w:pPr>
          </w:p>
          <w:p w14:paraId="76DD4A54"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Host (Izabella): </w:t>
            </w:r>
          </w:p>
          <w:p w14:paraId="22796204" w14:textId="77777777" w:rsidR="00EA1070"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in allergic contact dermatitis we are “calming” the immune system, and in irritant contact dermatitis we are rebuilding the skin barrier. Is that right?</w:t>
            </w:r>
          </w:p>
          <w:p w14:paraId="25B203B4" w14:textId="77777777" w:rsidR="00EA1070" w:rsidRDefault="00EA1070">
            <w:pPr>
              <w:spacing w:line="240" w:lineRule="auto"/>
              <w:rPr>
                <w:rFonts w:ascii="Times New Roman" w:eastAsia="Times New Roman" w:hAnsi="Times New Roman" w:cs="Times New Roman"/>
                <w:sz w:val="24"/>
                <w:szCs w:val="24"/>
              </w:rPr>
            </w:pPr>
          </w:p>
          <w:p w14:paraId="3944D879" w14:textId="77777777" w:rsidR="00EA1070" w:rsidRDefault="00000000">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Nurse (Sadie):</w:t>
            </w:r>
          </w:p>
          <w:p w14:paraId="213169C2"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 That is the perfect way to summarize it.</w:t>
            </w:r>
          </w:p>
          <w:p w14:paraId="7FB2FC1B"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A1070" w14:paraId="5C297AF3" w14:textId="77777777">
        <w:tc>
          <w:tcPr>
            <w:tcW w:w="1785" w:type="dxa"/>
            <w:tcMar>
              <w:top w:w="100" w:type="dxa"/>
              <w:left w:w="100" w:type="dxa"/>
              <w:bottom w:w="100" w:type="dxa"/>
              <w:right w:w="100" w:type="dxa"/>
            </w:tcMar>
          </w:tcPr>
          <w:p w14:paraId="65CDE37D"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69D10AC"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2955D4A"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728D2AC"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7:27-7:33</w:t>
            </w:r>
          </w:p>
          <w:p w14:paraId="2426F4D1"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58AB1B9"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4D0B7BC"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625839C"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7:34-8:08</w:t>
            </w:r>
          </w:p>
          <w:p w14:paraId="2836C91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8CE6EB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27B6FFB"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483947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6E2D652"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744F0C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AD5550A"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52C1F3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8B5B4B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DE23AAD"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8:09-8:23</w:t>
            </w:r>
          </w:p>
          <w:p w14:paraId="1AF1DE3C"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BE7601D"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65F1AD8"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9958FF0"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9BF97E5"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632FE63"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8:24-8:33</w:t>
            </w:r>
          </w:p>
          <w:p w14:paraId="7D55FFC4"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742004E"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A12A526"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8568376"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9FE2BD8"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8:34-8:49</w:t>
            </w:r>
          </w:p>
          <w:p w14:paraId="06E4DF7B"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55E1547"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56302FC"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7575" w:type="dxa"/>
            <w:tcMar>
              <w:top w:w="100" w:type="dxa"/>
              <w:left w:w="100" w:type="dxa"/>
              <w:bottom w:w="100" w:type="dxa"/>
              <w:right w:w="100" w:type="dxa"/>
            </w:tcMar>
          </w:tcPr>
          <w:p w14:paraId="52764E3E"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Nursing Role and Patient Education:</w:t>
            </w:r>
          </w:p>
          <w:p w14:paraId="1FA4926B"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p>
          <w:p w14:paraId="0791C9F2" w14:textId="77777777" w:rsidR="00EA107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u w:val="single"/>
              </w:rPr>
              <w:t>Co-Host (</w:t>
            </w:r>
            <w:proofErr w:type="spellStart"/>
            <w:r>
              <w:rPr>
                <w:rFonts w:ascii="Times New Roman" w:eastAsia="Times New Roman" w:hAnsi="Times New Roman" w:cs="Times New Roman"/>
                <w:sz w:val="24"/>
                <w:szCs w:val="24"/>
                <w:u w:val="single"/>
              </w:rPr>
              <w:t>Jasslyine</w:t>
            </w:r>
            <w:proofErr w:type="spellEnd"/>
            <w:r>
              <w:rPr>
                <w:rFonts w:ascii="Times New Roman" w:eastAsia="Times New Roman" w:hAnsi="Times New Roman" w:cs="Times New Roman"/>
                <w:sz w:val="24"/>
                <w:szCs w:val="24"/>
                <w:u w:val="single"/>
              </w:rPr>
              <w:t>):</w:t>
            </w:r>
          </w:p>
          <w:p w14:paraId="7EFD0FCB" w14:textId="77777777" w:rsidR="00EA1070"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nurses can often be exposed to both irritants and allergens. What are some important nursing interventions to keep in mind?</w:t>
            </w:r>
          </w:p>
          <w:p w14:paraId="4D53D881" w14:textId="77777777" w:rsidR="00EA1070" w:rsidRDefault="00EA1070">
            <w:pPr>
              <w:spacing w:line="240" w:lineRule="auto"/>
              <w:rPr>
                <w:rFonts w:ascii="Times New Roman" w:eastAsia="Times New Roman" w:hAnsi="Times New Roman" w:cs="Times New Roman"/>
                <w:sz w:val="24"/>
                <w:szCs w:val="24"/>
              </w:rPr>
            </w:pPr>
          </w:p>
          <w:p w14:paraId="24A5AD26" w14:textId="77777777" w:rsidR="00EA107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u w:val="single"/>
              </w:rPr>
              <w:t>Nurse (Sadie):</w:t>
            </w:r>
          </w:p>
          <w:p w14:paraId="02F04DF2"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is so important for both types of contact dermatitis (Johnston et al., 2017)!! We need to teach patients and remind ourselves as well to recognize early signs, such as redness, itchiness, or dryness, using appropriate PPE, changing gloves if your skin is showing a sensitivity to it, moisturizing frequently to maintain skin integrity, this is huge as we heavily emphasize this in patient care but it is just as important for yourself, documenting or reporting any occupational exposures, and advocating for more non-allergenic products in the workplace (Johnston et al., 2017)!</w:t>
            </w:r>
          </w:p>
          <w:p w14:paraId="57EAE6CC" w14:textId="77777777" w:rsidR="00EA1070" w:rsidRDefault="00EA1070">
            <w:pPr>
              <w:spacing w:line="240" w:lineRule="auto"/>
              <w:ind w:left="720"/>
              <w:rPr>
                <w:rFonts w:ascii="Times New Roman" w:eastAsia="Times New Roman" w:hAnsi="Times New Roman" w:cs="Times New Roman"/>
                <w:sz w:val="24"/>
                <w:szCs w:val="24"/>
              </w:rPr>
            </w:pPr>
          </w:p>
          <w:p w14:paraId="69A50E8E" w14:textId="77777777" w:rsidR="00EA107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u w:val="single"/>
              </w:rPr>
              <w:t>Guest (</w:t>
            </w:r>
            <w:proofErr w:type="spellStart"/>
            <w:r>
              <w:rPr>
                <w:rFonts w:ascii="Times New Roman" w:eastAsia="Times New Roman" w:hAnsi="Times New Roman" w:cs="Times New Roman"/>
                <w:sz w:val="24"/>
                <w:szCs w:val="24"/>
                <w:u w:val="single"/>
              </w:rPr>
              <w:t>Satveen</w:t>
            </w:r>
            <w:proofErr w:type="spellEnd"/>
            <w:r>
              <w:rPr>
                <w:rFonts w:ascii="Times New Roman" w:eastAsia="Times New Roman" w:hAnsi="Times New Roman" w:cs="Times New Roman"/>
                <w:sz w:val="24"/>
                <w:szCs w:val="24"/>
                <w:u w:val="single"/>
              </w:rPr>
              <w:t xml:space="preserve">): </w:t>
            </w:r>
          </w:p>
          <w:p w14:paraId="7C2C4462"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Wow, I wish I had known that earlier. When the rash first showed up, I decided to ignore it and continue working in the same conditions that were irritating my skin. If I had acknowledged these signs earlier maybe my reaction wouldn’t have become as severe. </w:t>
            </w:r>
          </w:p>
          <w:p w14:paraId="49486BE5" w14:textId="77777777" w:rsidR="00EA1070" w:rsidRDefault="00EA1070">
            <w:pPr>
              <w:spacing w:line="240" w:lineRule="auto"/>
              <w:rPr>
                <w:rFonts w:ascii="Times New Roman" w:eastAsia="Times New Roman" w:hAnsi="Times New Roman" w:cs="Times New Roman"/>
                <w:color w:val="FF0000"/>
                <w:sz w:val="24"/>
                <w:szCs w:val="24"/>
              </w:rPr>
            </w:pPr>
          </w:p>
          <w:p w14:paraId="7A60199D" w14:textId="77777777" w:rsidR="00EA107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u w:val="single"/>
              </w:rPr>
              <w:t>Host (Izabella):</w:t>
            </w:r>
          </w:p>
          <w:p w14:paraId="53C38BAD"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such an important message. Early intervention can help prevent chronicity and even keep nurses from taking time off due to being proactive instead of reactive (Johnston et al., 2017</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0FD25E6B" w14:textId="77777777" w:rsidR="00EA1070" w:rsidRDefault="00EA1070">
            <w:pPr>
              <w:spacing w:line="240" w:lineRule="auto"/>
              <w:rPr>
                <w:rFonts w:ascii="Times New Roman" w:eastAsia="Times New Roman" w:hAnsi="Times New Roman" w:cs="Times New Roman"/>
                <w:sz w:val="24"/>
                <w:szCs w:val="24"/>
              </w:rPr>
            </w:pPr>
          </w:p>
          <w:p w14:paraId="147CD7EF" w14:textId="77777777" w:rsidR="00EA107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u w:val="single"/>
              </w:rPr>
              <w:t>Nurse (Sadie):</w:t>
            </w:r>
          </w:p>
          <w:p w14:paraId="1474B3FC"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Exactly! It also includes a holistic care approach, supporting not only physical well-being but also emotional. Chronic skin conditions, such as contact dermatitis, can affect confidence and self-esteem especially in healthcare workers who use their hands constantly (Tuckman, 2017).</w:t>
            </w:r>
          </w:p>
        </w:tc>
      </w:tr>
      <w:tr w:rsidR="00EA1070" w14:paraId="3B6F9A6E" w14:textId="77777777">
        <w:tc>
          <w:tcPr>
            <w:tcW w:w="1785" w:type="dxa"/>
            <w:tcMar>
              <w:top w:w="100" w:type="dxa"/>
              <w:left w:w="100" w:type="dxa"/>
              <w:bottom w:w="100" w:type="dxa"/>
              <w:right w:w="100" w:type="dxa"/>
            </w:tcMar>
          </w:tcPr>
          <w:p w14:paraId="3E5EA328"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FA5F811"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D2A8968"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3E61D77"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8:50-9:18</w:t>
            </w:r>
          </w:p>
          <w:p w14:paraId="3E055165"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D10707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AB8AC0D"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9AD4891"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7C58DFC"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0E4D5F0"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5F02669"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8FE7C4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5F1E264"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B86FE2D"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4D1FB1B"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69B3730"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BA11A5B"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E7D00C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C94C051"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9:19-9:26</w:t>
            </w:r>
          </w:p>
          <w:p w14:paraId="31A2C954"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D12768E"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85AF3A9"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4427E93"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5FEA19E"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9:27-9:35</w:t>
            </w:r>
          </w:p>
        </w:tc>
        <w:tc>
          <w:tcPr>
            <w:tcW w:w="7575" w:type="dxa"/>
            <w:tcMar>
              <w:top w:w="100" w:type="dxa"/>
              <w:left w:w="100" w:type="dxa"/>
              <w:bottom w:w="100" w:type="dxa"/>
              <w:right w:w="100" w:type="dxa"/>
            </w:tcMar>
          </w:tcPr>
          <w:p w14:paraId="448B30E5"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Reflection and Key Takeaways:</w:t>
            </w:r>
          </w:p>
          <w:p w14:paraId="2ADF9CD5"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p>
          <w:p w14:paraId="5F905079" w14:textId="77777777" w:rsidR="00EA107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u w:val="single"/>
              </w:rPr>
              <w:t>Co-Host (</w:t>
            </w:r>
            <w:proofErr w:type="spellStart"/>
            <w:r>
              <w:rPr>
                <w:rFonts w:ascii="Times New Roman" w:eastAsia="Times New Roman" w:hAnsi="Times New Roman" w:cs="Times New Roman"/>
                <w:sz w:val="24"/>
                <w:szCs w:val="24"/>
                <w:u w:val="single"/>
              </w:rPr>
              <w:t>Jasslyine</w:t>
            </w:r>
            <w:proofErr w:type="spellEnd"/>
            <w:r>
              <w:rPr>
                <w:rFonts w:ascii="Times New Roman" w:eastAsia="Times New Roman" w:hAnsi="Times New Roman" w:cs="Times New Roman"/>
                <w:sz w:val="24"/>
                <w:szCs w:val="24"/>
                <w:u w:val="single"/>
              </w:rPr>
              <w:t>):</w:t>
            </w:r>
          </w:p>
          <w:p w14:paraId="3E6C1B88"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Let’s sum up today’s “itchy situation” </w:t>
            </w:r>
          </w:p>
          <w:p w14:paraId="5469079F" w14:textId="77777777" w:rsidR="00EA1070"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Contact dermatitis includes 2 main types: allergic, which is immune-mediated mediated and irritant, which is barrier damage (Brites et al., 2020; Patel &amp; Nixon, 2022). </w:t>
            </w:r>
          </w:p>
          <w:p w14:paraId="5C564915" w14:textId="77777777" w:rsidR="00EA1070"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Common triggers include latex, nickel, soap, fragrances, preservatives, and even certain medications (Rubins et al., 2020).</w:t>
            </w:r>
          </w:p>
          <w:p w14:paraId="753EA12A" w14:textId="77777777" w:rsidR="00EA1070"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Diagnosis often involves patch testing and/or repeat open application tests (Mowad et al., 2016). </w:t>
            </w:r>
          </w:p>
          <w:p w14:paraId="7EB9AFBB" w14:textId="77777777" w:rsidR="00EA1070"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Treatment primarily involves avoiding the trigger, using medications, phototherapy, and proper skin care (Johnston et al., 2017).</w:t>
            </w:r>
          </w:p>
          <w:p w14:paraId="3497934B" w14:textId="77777777" w:rsidR="00EA1070"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Nurses play a pivotal role in prevention, early detection and education (Johnston et al., 2017).</w:t>
            </w:r>
          </w:p>
          <w:p w14:paraId="35FA6F8D" w14:textId="77777777" w:rsidR="00EA1070" w:rsidRDefault="00EA1070">
            <w:pPr>
              <w:spacing w:line="240" w:lineRule="auto"/>
              <w:ind w:left="720"/>
              <w:rPr>
                <w:rFonts w:ascii="Times New Roman" w:eastAsia="Times New Roman" w:hAnsi="Times New Roman" w:cs="Times New Roman"/>
                <w:sz w:val="24"/>
                <w:szCs w:val="24"/>
              </w:rPr>
            </w:pPr>
          </w:p>
          <w:p w14:paraId="63963CC0" w14:textId="77777777" w:rsidR="00EA107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u w:val="single"/>
              </w:rPr>
              <w:t>Guest (</w:t>
            </w:r>
            <w:proofErr w:type="spellStart"/>
            <w:r>
              <w:rPr>
                <w:rFonts w:ascii="Times New Roman" w:eastAsia="Times New Roman" w:hAnsi="Times New Roman" w:cs="Times New Roman"/>
                <w:sz w:val="24"/>
                <w:szCs w:val="24"/>
                <w:u w:val="single"/>
              </w:rPr>
              <w:t>Satveen</w:t>
            </w:r>
            <w:proofErr w:type="spellEnd"/>
            <w:r>
              <w:rPr>
                <w:rFonts w:ascii="Times New Roman" w:eastAsia="Times New Roman" w:hAnsi="Times New Roman" w:cs="Times New Roman"/>
                <w:sz w:val="24"/>
                <w:szCs w:val="24"/>
                <w:u w:val="single"/>
              </w:rPr>
              <w:t xml:space="preserve">): </w:t>
            </w:r>
          </w:p>
          <w:p w14:paraId="15A58B5D"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has been so incredibly educational. I have learned so much about what has been happening inside my skin, and I will </w:t>
            </w:r>
            <w:proofErr w:type="gramStart"/>
            <w:r>
              <w:rPr>
                <w:rFonts w:ascii="Times New Roman" w:eastAsia="Times New Roman" w:hAnsi="Times New Roman" w:cs="Times New Roman"/>
                <w:sz w:val="24"/>
                <w:szCs w:val="24"/>
              </w:rPr>
              <w:t>definitely be</w:t>
            </w:r>
            <w:proofErr w:type="gramEnd"/>
            <w:r>
              <w:rPr>
                <w:rFonts w:ascii="Times New Roman" w:eastAsia="Times New Roman" w:hAnsi="Times New Roman" w:cs="Times New Roman"/>
                <w:sz w:val="24"/>
                <w:szCs w:val="24"/>
              </w:rPr>
              <w:t xml:space="preserve"> more aware now!</w:t>
            </w:r>
          </w:p>
          <w:p w14:paraId="0AE01AB2" w14:textId="77777777" w:rsidR="00EA1070" w:rsidRDefault="00EA1070">
            <w:pPr>
              <w:spacing w:line="240" w:lineRule="auto"/>
              <w:rPr>
                <w:rFonts w:ascii="Times New Roman" w:eastAsia="Times New Roman" w:hAnsi="Times New Roman" w:cs="Times New Roman"/>
                <w:sz w:val="24"/>
                <w:szCs w:val="24"/>
              </w:rPr>
            </w:pPr>
          </w:p>
          <w:p w14:paraId="526CE313" w14:textId="77777777" w:rsidR="00EA107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u w:val="single"/>
              </w:rPr>
              <w:t xml:space="preserve">Host (Izabella): </w:t>
            </w:r>
          </w:p>
          <w:p w14:paraId="36502386" w14:textId="77777777" w:rsidR="00EA1070" w:rsidRDefault="00000000">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Amazing! This is the perfect reminder that understanding the “why” behind a condition empowers us to prevent and manage it better. </w:t>
            </w:r>
          </w:p>
        </w:tc>
      </w:tr>
      <w:tr w:rsidR="00EA1070" w14:paraId="14BA6D11" w14:textId="77777777">
        <w:tc>
          <w:tcPr>
            <w:tcW w:w="1785" w:type="dxa"/>
            <w:tcMar>
              <w:top w:w="100" w:type="dxa"/>
              <w:left w:w="100" w:type="dxa"/>
              <w:bottom w:w="100" w:type="dxa"/>
              <w:right w:w="100" w:type="dxa"/>
            </w:tcMar>
          </w:tcPr>
          <w:p w14:paraId="43844421"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4367B7B"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92C012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83670AC"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9:36-9:42</w:t>
            </w:r>
          </w:p>
          <w:p w14:paraId="4B8D2F0E"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2530B40"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6E33D96"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6BE8B33"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9:43-9:47</w:t>
            </w:r>
          </w:p>
          <w:p w14:paraId="26EED6A1"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3ACB3A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3760836"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9:48-9:53</w:t>
            </w:r>
          </w:p>
          <w:p w14:paraId="6225A59B"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94F08AB"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80C6E66"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FF41693"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9:54-10:00</w:t>
            </w:r>
          </w:p>
          <w:p w14:paraId="7212BEDF"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4315710"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3E5E9CB" w14:textId="0DE86BDE"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10:00-10:0</w:t>
            </w:r>
            <w:r w:rsidR="003B5B9D">
              <w:rPr>
                <w:rFonts w:ascii="Times New Roman" w:eastAsia="Times New Roman" w:hAnsi="Times New Roman" w:cs="Times New Roman"/>
                <w:sz w:val="24"/>
                <w:szCs w:val="24"/>
              </w:rPr>
              <w:t>6</w:t>
            </w:r>
          </w:p>
        </w:tc>
        <w:tc>
          <w:tcPr>
            <w:tcW w:w="7575" w:type="dxa"/>
            <w:tcMar>
              <w:top w:w="100" w:type="dxa"/>
              <w:left w:w="100" w:type="dxa"/>
              <w:bottom w:w="100" w:type="dxa"/>
              <w:right w:w="100" w:type="dxa"/>
            </w:tcMar>
          </w:tcPr>
          <w:p w14:paraId="2646B038" w14:textId="77777777" w:rsidR="00EA107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Outro:</w:t>
            </w:r>
          </w:p>
          <w:p w14:paraId="00E312EA" w14:textId="77777777" w:rsidR="00EA1070" w:rsidRDefault="00EA1070">
            <w:pPr>
              <w:spacing w:line="240" w:lineRule="auto"/>
              <w:rPr>
                <w:rFonts w:ascii="Times New Roman" w:eastAsia="Times New Roman" w:hAnsi="Times New Roman" w:cs="Times New Roman"/>
                <w:b/>
                <w:bCs/>
                <w:sz w:val="24"/>
                <w:szCs w:val="24"/>
              </w:rPr>
            </w:pPr>
          </w:p>
          <w:p w14:paraId="225941D3" w14:textId="77777777" w:rsidR="00EA107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u w:val="single"/>
              </w:rPr>
              <w:t>Co-Host (</w:t>
            </w:r>
            <w:proofErr w:type="spellStart"/>
            <w:r>
              <w:rPr>
                <w:rFonts w:ascii="Times New Roman" w:eastAsia="Times New Roman" w:hAnsi="Times New Roman" w:cs="Times New Roman"/>
                <w:sz w:val="24"/>
                <w:szCs w:val="24"/>
                <w:u w:val="single"/>
              </w:rPr>
              <w:t>Jasslyine</w:t>
            </w:r>
            <w:proofErr w:type="spellEnd"/>
            <w:r>
              <w:rPr>
                <w:rFonts w:ascii="Times New Roman" w:eastAsia="Times New Roman" w:hAnsi="Times New Roman" w:cs="Times New Roman"/>
                <w:sz w:val="24"/>
                <w:szCs w:val="24"/>
                <w:u w:val="single"/>
              </w:rPr>
              <w:t>):</w:t>
            </w:r>
          </w:p>
          <w:p w14:paraId="553EF293"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That wraps up our podcast episode today on Patho Talk about contact dermatitis. A big thank you to our guest and nurse for joining us today. </w:t>
            </w:r>
          </w:p>
          <w:p w14:paraId="6AECDC36" w14:textId="77777777" w:rsidR="00EA1070" w:rsidRDefault="00EA1070">
            <w:pPr>
              <w:spacing w:line="240" w:lineRule="auto"/>
              <w:rPr>
                <w:rFonts w:ascii="Times New Roman" w:eastAsia="Times New Roman" w:hAnsi="Times New Roman" w:cs="Times New Roman"/>
                <w:sz w:val="24"/>
                <w:szCs w:val="24"/>
              </w:rPr>
            </w:pPr>
          </w:p>
          <w:p w14:paraId="1BC8EDF1"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Nurse (Sadie):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Thank you for having me. Remember, happy skin is healthy skin! </w:t>
            </w:r>
          </w:p>
          <w:p w14:paraId="065D06CE" w14:textId="77777777" w:rsidR="00EA1070" w:rsidRDefault="00EA1070">
            <w:pPr>
              <w:spacing w:line="240" w:lineRule="auto"/>
              <w:rPr>
                <w:rFonts w:ascii="Times New Roman" w:eastAsia="Times New Roman" w:hAnsi="Times New Roman" w:cs="Times New Roman"/>
                <w:sz w:val="24"/>
                <w:szCs w:val="24"/>
              </w:rPr>
            </w:pPr>
          </w:p>
          <w:p w14:paraId="39DAAE8E" w14:textId="77777777" w:rsidR="00EA107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u w:val="single"/>
              </w:rPr>
              <w:t>Host (Izabella):</w:t>
            </w:r>
          </w:p>
          <w:p w14:paraId="15674D63"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podcast was created by the HLSC 4650 group at Thompson Rivers University. </w:t>
            </w:r>
          </w:p>
          <w:p w14:paraId="3710939A" w14:textId="77777777" w:rsidR="00EA1070" w:rsidRDefault="00EA1070">
            <w:pPr>
              <w:spacing w:line="240" w:lineRule="auto"/>
              <w:rPr>
                <w:rFonts w:ascii="Times New Roman" w:eastAsia="Times New Roman" w:hAnsi="Times New Roman" w:cs="Times New Roman"/>
                <w:sz w:val="24"/>
                <w:szCs w:val="24"/>
              </w:rPr>
            </w:pPr>
          </w:p>
          <w:p w14:paraId="11FB3D1C" w14:textId="77777777" w:rsidR="00EA107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u w:val="single"/>
              </w:rPr>
              <w:t>Co-Host (</w:t>
            </w:r>
            <w:proofErr w:type="spellStart"/>
            <w:r>
              <w:rPr>
                <w:rFonts w:ascii="Times New Roman" w:eastAsia="Times New Roman" w:hAnsi="Times New Roman" w:cs="Times New Roman"/>
                <w:sz w:val="24"/>
                <w:szCs w:val="24"/>
                <w:u w:val="single"/>
              </w:rPr>
              <w:t>Jasslyine</w:t>
            </w:r>
            <w:proofErr w:type="spellEnd"/>
            <w:r>
              <w:rPr>
                <w:rFonts w:ascii="Times New Roman" w:eastAsia="Times New Roman" w:hAnsi="Times New Roman" w:cs="Times New Roman"/>
                <w:sz w:val="24"/>
                <w:szCs w:val="24"/>
                <w:u w:val="single"/>
              </w:rPr>
              <w:t>):</w:t>
            </w:r>
          </w:p>
          <w:p w14:paraId="6E641D8E" w14:textId="77777777" w:rsidR="00EA107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Stay curious, stay compassionate, and don’t forget your gloves — the right kind! Bye everyone! </w:t>
            </w:r>
          </w:p>
          <w:p w14:paraId="11CECE3E" w14:textId="77777777" w:rsidR="00EA1070" w:rsidRDefault="00EA10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5CAEB87" w14:textId="77777777" w:rsidR="00EA107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(Clapping track)</w:t>
            </w:r>
          </w:p>
        </w:tc>
      </w:tr>
    </w:tbl>
    <w:p w14:paraId="4EF6E28B" w14:textId="77777777" w:rsidR="00EA1070" w:rsidRDefault="00EA1070"/>
    <w:sectPr w:rsidR="00EA107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5957441-6682-A947-9CF1-6DEC11366800}"/>
    <w:embedBold r:id="rId2" w:fontKey="{6A8F92A7-EC27-BC4A-A56D-2E4DCB88B0FF}"/>
    <w:embedItalic r:id="rId3" w:fontKey="{A8BECD91-D503-5F46-A960-1F2FE343921B}"/>
  </w:font>
  <w:font w:name="Arial">
    <w:panose1 w:val="020B0604020202020204"/>
    <w:charset w:val="00"/>
    <w:family w:val="swiss"/>
    <w:pitch w:val="variable"/>
    <w:sig w:usb0="E0002EFF" w:usb1="C000785B" w:usb2="00000009" w:usb3="00000000" w:csb0="000001FF" w:csb1="00000000"/>
    <w:embedRegular r:id="rId4" w:fontKey="{752C9397-0E09-E743-80E4-95D651B642D6}"/>
    <w:embedItalic r:id="rId5" w:fontKey="{C47A736A-EE73-DD47-816D-1EDE1E4A0C37}"/>
  </w:font>
  <w:font w:name="Calibri">
    <w:panose1 w:val="020F0502020204030204"/>
    <w:charset w:val="00"/>
    <w:family w:val="swiss"/>
    <w:pitch w:val="variable"/>
    <w:sig w:usb0="E4002EFF" w:usb1="C200247B" w:usb2="00000009" w:usb3="00000000" w:csb0="000001FF" w:csb1="00000000"/>
    <w:embedRegular r:id="rId6" w:fontKey="{0FF1CB75-1EE9-0641-9808-46028FC04B55}"/>
  </w:font>
  <w:font w:name="Cambria">
    <w:panose1 w:val="02040503050406030204"/>
    <w:charset w:val="00"/>
    <w:family w:val="roman"/>
    <w:pitch w:val="variable"/>
    <w:sig w:usb0="E00006FF" w:usb1="420024FF" w:usb2="02000000" w:usb3="00000000" w:csb0="0000019F" w:csb1="00000000"/>
    <w:embedRegular r:id="rId7" w:fontKey="{C570D8C8-FD64-D448-94AB-9B7FE7D3D8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C221EA"/>
    <w:multiLevelType w:val="multilevel"/>
    <w:tmpl w:val="6CDC98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CCD5FF6"/>
    <w:multiLevelType w:val="multilevel"/>
    <w:tmpl w:val="76E26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421767">
    <w:abstractNumId w:val="1"/>
  </w:num>
  <w:num w:numId="2" w16cid:durableId="1688675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070"/>
    <w:rsid w:val="00024C07"/>
    <w:rsid w:val="003B5B9D"/>
    <w:rsid w:val="005273A8"/>
    <w:rsid w:val="00EA107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4584C9D"/>
  <w15:docId w15:val="{3CD3F314-BC9E-8D40-B09C-B185CF0D3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1875</Words>
  <Characters>10689</Characters>
  <Application>Microsoft Office Word</Application>
  <DocSecurity>0</DocSecurity>
  <Lines>89</Lines>
  <Paragraphs>25</Paragraphs>
  <ScaleCrop>false</ScaleCrop>
  <Company/>
  <LinksUpToDate>false</LinksUpToDate>
  <CharactersWithSpaces>12539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Izabella Hopaluk-Paul</cp:lastModifiedBy>
  <cp:revision>3</cp:revision>
  <dcterms:created xsi:type="dcterms:W3CDTF">2025-11-14T02:59:00Z</dcterms:created>
  <dcterms:modified xsi:type="dcterms:W3CDTF">2025-11-14T04:32:00Z</dcterms:modified>
</cp:coreProperties>
</file>